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B6BE4" w14:textId="625932B2" w:rsidR="004163F5" w:rsidRPr="002E3962" w:rsidRDefault="006667D1" w:rsidP="00A477D6">
      <w:pPr>
        <w:pStyle w:val="Title"/>
        <w:jc w:val="both"/>
        <w:outlineLvl w:val="0"/>
        <w:rPr>
          <w:lang w:val="en-GB"/>
        </w:rPr>
      </w:pPr>
      <w:r w:rsidRPr="002E3962">
        <w:rPr>
          <w:lang w:val="en-GB"/>
        </w:rPr>
        <w:t>Deliv</w:t>
      </w:r>
      <w:r w:rsidR="00A477D6" w:rsidRPr="002E3962">
        <w:rPr>
          <w:lang w:val="en-GB"/>
        </w:rPr>
        <w:t>e</w:t>
      </w:r>
      <w:r w:rsidRPr="002E3962">
        <w:rPr>
          <w:lang w:val="en-GB"/>
        </w:rPr>
        <w:t>rable D</w:t>
      </w:r>
      <w:r w:rsidR="002E3962" w:rsidRPr="002E3962">
        <w:rPr>
          <w:lang w:val="en-GB"/>
        </w:rPr>
        <w:t>2.</w:t>
      </w:r>
      <w:r w:rsidRPr="002E3962">
        <w:rPr>
          <w:lang w:val="en-GB"/>
        </w:rPr>
        <w:t>1</w:t>
      </w:r>
      <w:r w:rsidR="004163F5" w:rsidRPr="002E3962">
        <w:rPr>
          <w:lang w:val="en-GB"/>
        </w:rPr>
        <w:t xml:space="preserve"> </w:t>
      </w:r>
      <w:r w:rsidR="002E3962">
        <w:rPr>
          <w:lang w:val="en-GB"/>
        </w:rPr>
        <w:t>Summary</w:t>
      </w:r>
    </w:p>
    <w:p w14:paraId="20045248" w14:textId="77777777" w:rsidR="006667D1" w:rsidRPr="002E3962" w:rsidRDefault="006667D1" w:rsidP="00A477D6">
      <w:pPr>
        <w:jc w:val="both"/>
        <w:rPr>
          <w:lang w:val="en-GB"/>
        </w:rPr>
      </w:pPr>
    </w:p>
    <w:p w14:paraId="0951E506" w14:textId="77777777" w:rsidR="002E3962" w:rsidRPr="002E3962" w:rsidRDefault="002E3962" w:rsidP="002E3962">
      <w:pPr>
        <w:jc w:val="both"/>
        <w:rPr>
          <w:lang w:val="en-GB"/>
        </w:rPr>
      </w:pPr>
      <w:r w:rsidRPr="002E3962">
        <w:rPr>
          <w:lang w:val="en-GB"/>
        </w:rPr>
        <w:t>This document addresses the following aspects of the NEWTON platform:</w:t>
      </w:r>
    </w:p>
    <w:p w14:paraId="25CBB9F3" w14:textId="77777777" w:rsidR="002E3962" w:rsidRPr="002E3962" w:rsidRDefault="002E3962" w:rsidP="002E3962">
      <w:pPr>
        <w:numPr>
          <w:ilvl w:val="0"/>
          <w:numId w:val="10"/>
        </w:numPr>
        <w:jc w:val="both"/>
        <w:rPr>
          <w:lang w:val="en-GB"/>
        </w:rPr>
      </w:pPr>
      <w:r w:rsidRPr="002E3962">
        <w:rPr>
          <w:lang w:val="en-GB"/>
        </w:rPr>
        <w:t>The hardware and software infrastructure necessary to deploy Fab Labs, Virtual Labs, and to deliver mulsemedia contents into the NEWTON platform.</w:t>
      </w:r>
    </w:p>
    <w:p w14:paraId="13A95D8C" w14:textId="77777777" w:rsidR="002E3962" w:rsidRPr="002E3962" w:rsidRDefault="002E3962" w:rsidP="002E3962">
      <w:pPr>
        <w:numPr>
          <w:ilvl w:val="0"/>
          <w:numId w:val="10"/>
        </w:numPr>
        <w:jc w:val="both"/>
        <w:rPr>
          <w:lang w:val="en-GB"/>
        </w:rPr>
      </w:pPr>
      <w:r w:rsidRPr="002E3962">
        <w:rPr>
          <w:lang w:val="en-GB"/>
        </w:rPr>
        <w:t xml:space="preserve">The teaching and learning activities that will be carried out through the NEWTON platform leveraging the deployed infrastructure. </w:t>
      </w:r>
    </w:p>
    <w:p w14:paraId="647689E3" w14:textId="77777777" w:rsidR="002E3962" w:rsidRPr="002E3962" w:rsidRDefault="002E3962" w:rsidP="002E3962">
      <w:pPr>
        <w:jc w:val="both"/>
        <w:rPr>
          <w:lang w:val="en-GB"/>
        </w:rPr>
      </w:pPr>
      <w:r w:rsidRPr="002E3962">
        <w:rPr>
          <w:lang w:val="en-GB"/>
        </w:rPr>
        <w:t>NEWTON project entails the deployment of a distributed platform to deliver learning content in different media formats to its end users. The platform design and deployment process implies several steps that include:</w:t>
      </w:r>
    </w:p>
    <w:p w14:paraId="3294B5D0" w14:textId="77777777" w:rsidR="002E3962" w:rsidRPr="002E3962" w:rsidRDefault="002E3962" w:rsidP="002E3962">
      <w:pPr>
        <w:numPr>
          <w:ilvl w:val="0"/>
          <w:numId w:val="11"/>
        </w:numPr>
        <w:spacing w:line="240" w:lineRule="auto"/>
        <w:ind w:left="714" w:hanging="357"/>
        <w:jc w:val="both"/>
        <w:rPr>
          <w:lang w:val="en-GB"/>
        </w:rPr>
      </w:pPr>
      <w:r w:rsidRPr="002E3962">
        <w:rPr>
          <w:lang w:val="en-GB"/>
        </w:rPr>
        <w:t>Design appealing teaching and learning contents.</w:t>
      </w:r>
    </w:p>
    <w:p w14:paraId="0E0FB911" w14:textId="77777777" w:rsidR="002E3962" w:rsidRPr="002E3962" w:rsidRDefault="002E3962" w:rsidP="002E3962">
      <w:pPr>
        <w:numPr>
          <w:ilvl w:val="0"/>
          <w:numId w:val="11"/>
        </w:numPr>
        <w:spacing w:line="240" w:lineRule="auto"/>
        <w:ind w:left="714" w:hanging="357"/>
        <w:jc w:val="both"/>
        <w:rPr>
          <w:lang w:val="en-GB"/>
        </w:rPr>
      </w:pPr>
      <w:r w:rsidRPr="002E3962">
        <w:rPr>
          <w:lang w:val="en-GB"/>
        </w:rPr>
        <w:t>Choosing the suitable hardware and software cloud-based technologies to effectively deliver those contents.</w:t>
      </w:r>
    </w:p>
    <w:p w14:paraId="0C3B861D" w14:textId="77777777" w:rsidR="002E3962" w:rsidRPr="002E3962" w:rsidRDefault="002E3962" w:rsidP="002E3962">
      <w:pPr>
        <w:numPr>
          <w:ilvl w:val="0"/>
          <w:numId w:val="11"/>
        </w:numPr>
        <w:spacing w:line="240" w:lineRule="auto"/>
        <w:ind w:left="714" w:hanging="357"/>
        <w:jc w:val="both"/>
        <w:rPr>
          <w:lang w:val="en-GB"/>
        </w:rPr>
      </w:pPr>
      <w:r w:rsidRPr="002E3962">
        <w:rPr>
          <w:lang w:val="en-GB"/>
        </w:rPr>
        <w:t>Reduce the deployment costs while maintaining a high quality and availability of service.</w:t>
      </w:r>
    </w:p>
    <w:p w14:paraId="6294BE35" w14:textId="77777777" w:rsidR="002E3962" w:rsidRPr="002E3962" w:rsidRDefault="002E3962" w:rsidP="002E3962">
      <w:pPr>
        <w:numPr>
          <w:ilvl w:val="0"/>
          <w:numId w:val="11"/>
        </w:numPr>
        <w:spacing w:line="240" w:lineRule="auto"/>
        <w:ind w:left="714" w:hanging="357"/>
        <w:jc w:val="both"/>
        <w:rPr>
          <w:lang w:val="en-GB"/>
        </w:rPr>
      </w:pPr>
      <w:r w:rsidRPr="002E3962">
        <w:rPr>
          <w:lang w:val="en-GB"/>
        </w:rPr>
        <w:t>Leverage inexpensive off-the-shelf hardware equipment to allow stakeholders (mainly in primary and secondary education) to develop new contents based on the NEWTON platform.</w:t>
      </w:r>
    </w:p>
    <w:p w14:paraId="7F51CF84" w14:textId="77777777" w:rsidR="002E3962" w:rsidRPr="002E3962" w:rsidRDefault="002E3962" w:rsidP="002E3962">
      <w:pPr>
        <w:numPr>
          <w:ilvl w:val="0"/>
          <w:numId w:val="11"/>
        </w:numPr>
        <w:spacing w:line="240" w:lineRule="auto"/>
        <w:ind w:left="714" w:hanging="357"/>
        <w:jc w:val="both"/>
        <w:rPr>
          <w:lang w:val="en-GB"/>
        </w:rPr>
      </w:pPr>
      <w:r w:rsidRPr="002E3962">
        <w:rPr>
          <w:lang w:val="en-GB"/>
        </w:rPr>
        <w:t>Leverage cloud technologies to share expensive equipment across the Internet as web services</w:t>
      </w:r>
    </w:p>
    <w:p w14:paraId="0092FA1C" w14:textId="77777777" w:rsidR="002E3962" w:rsidRPr="002E3962" w:rsidRDefault="002E3962" w:rsidP="002E3962">
      <w:pPr>
        <w:numPr>
          <w:ilvl w:val="0"/>
          <w:numId w:val="11"/>
        </w:numPr>
        <w:spacing w:line="240" w:lineRule="auto"/>
        <w:ind w:left="714" w:hanging="357"/>
        <w:jc w:val="both"/>
        <w:rPr>
          <w:lang w:val="en-GB"/>
        </w:rPr>
      </w:pPr>
      <w:r w:rsidRPr="002E3962">
        <w:rPr>
          <w:lang w:val="en-GB"/>
        </w:rPr>
        <w:t xml:space="preserve">Design adaptive algorithms to match the NEWTON learning environment to the </w:t>
      </w:r>
      <w:proofErr w:type="gramStart"/>
      <w:r w:rsidRPr="002E3962">
        <w:rPr>
          <w:lang w:val="en-GB"/>
        </w:rPr>
        <w:t>particular needs</w:t>
      </w:r>
      <w:proofErr w:type="gramEnd"/>
      <w:r w:rsidRPr="002E3962">
        <w:rPr>
          <w:lang w:val="en-GB"/>
        </w:rPr>
        <w:t xml:space="preserve"> and learning pace of its users, monitoring user progress and weakness in particular subjects or activities.</w:t>
      </w:r>
    </w:p>
    <w:p w14:paraId="2191C117" w14:textId="77777777" w:rsidR="002E3962" w:rsidRPr="002E3962" w:rsidRDefault="002E3962" w:rsidP="002E3962">
      <w:pPr>
        <w:numPr>
          <w:ilvl w:val="0"/>
          <w:numId w:val="11"/>
        </w:numPr>
        <w:spacing w:line="240" w:lineRule="auto"/>
        <w:ind w:left="714" w:hanging="357"/>
        <w:jc w:val="both"/>
        <w:rPr>
          <w:lang w:val="en-GB"/>
        </w:rPr>
      </w:pPr>
      <w:r w:rsidRPr="002E3962">
        <w:rPr>
          <w:lang w:val="en-GB"/>
        </w:rPr>
        <w:t>Integration and interaction of all the designed subsystems into the NEWTON platform.</w:t>
      </w:r>
    </w:p>
    <w:p w14:paraId="6FA95CAE" w14:textId="77777777" w:rsidR="002E3962" w:rsidRPr="002E3962" w:rsidRDefault="002E3962" w:rsidP="002E3962">
      <w:pPr>
        <w:jc w:val="both"/>
        <w:rPr>
          <w:lang w:val="en-GB"/>
        </w:rPr>
      </w:pPr>
      <w:r w:rsidRPr="002E3962">
        <w:rPr>
          <w:lang w:val="en-GB"/>
        </w:rPr>
        <w:t>Teaching and learning contents are available in different media formats and delivered to the end users through:</w:t>
      </w:r>
    </w:p>
    <w:p w14:paraId="4F5575EF" w14:textId="77777777" w:rsidR="002E3962" w:rsidRPr="002E3962" w:rsidRDefault="002E3962" w:rsidP="002E3962">
      <w:pPr>
        <w:numPr>
          <w:ilvl w:val="0"/>
          <w:numId w:val="12"/>
        </w:numPr>
        <w:jc w:val="both"/>
        <w:rPr>
          <w:lang w:val="en-GB"/>
        </w:rPr>
      </w:pPr>
      <w:r w:rsidRPr="002E3962">
        <w:rPr>
          <w:lang w:val="en-GB"/>
        </w:rPr>
        <w:t>Fab Lab activities, and</w:t>
      </w:r>
    </w:p>
    <w:p w14:paraId="1C9A37A7" w14:textId="77777777" w:rsidR="002E3962" w:rsidRPr="002E3962" w:rsidRDefault="002E3962" w:rsidP="002E3962">
      <w:pPr>
        <w:numPr>
          <w:ilvl w:val="0"/>
          <w:numId w:val="12"/>
        </w:numPr>
        <w:jc w:val="both"/>
        <w:rPr>
          <w:lang w:val="en-GB"/>
        </w:rPr>
      </w:pPr>
      <w:r w:rsidRPr="002E3962">
        <w:rPr>
          <w:lang w:val="en-GB"/>
        </w:rPr>
        <w:t>Virtual Lab activities.</w:t>
      </w:r>
    </w:p>
    <w:p w14:paraId="6355D5BC" w14:textId="77777777" w:rsidR="002E3962" w:rsidRPr="002E3962" w:rsidRDefault="002E3962" w:rsidP="002E3962">
      <w:pPr>
        <w:jc w:val="both"/>
        <w:rPr>
          <w:lang w:val="en-GB"/>
        </w:rPr>
      </w:pPr>
      <w:r w:rsidRPr="002E3962">
        <w:rPr>
          <w:lang w:val="en-GB"/>
        </w:rPr>
        <w:t xml:space="preserve">In such </w:t>
      </w:r>
      <w:proofErr w:type="gramStart"/>
      <w:r w:rsidRPr="002E3962">
        <w:rPr>
          <w:lang w:val="en-GB"/>
        </w:rPr>
        <w:t>context</w:t>
      </w:r>
      <w:proofErr w:type="gramEnd"/>
      <w:r w:rsidRPr="002E3962">
        <w:rPr>
          <w:lang w:val="en-GB"/>
        </w:rPr>
        <w:t xml:space="preserve"> a transversal gamification model will be developed to link the Fab Lab and Virtual Lab activities into a uniform teaching and learning flow.  </w:t>
      </w:r>
    </w:p>
    <w:p w14:paraId="6EF585DB" w14:textId="77777777" w:rsidR="002E3962" w:rsidRPr="002E3962" w:rsidRDefault="002E3962" w:rsidP="002E3962">
      <w:pPr>
        <w:jc w:val="both"/>
        <w:rPr>
          <w:lang w:val="en-GB"/>
        </w:rPr>
      </w:pPr>
      <w:r w:rsidRPr="002E3962">
        <w:rPr>
          <w:lang w:val="en-GB"/>
        </w:rPr>
        <w:t xml:space="preserve">In this </w:t>
      </w:r>
      <w:proofErr w:type="gramStart"/>
      <w:r w:rsidRPr="002E3962">
        <w:rPr>
          <w:lang w:val="en-GB"/>
        </w:rPr>
        <w:t>report</w:t>
      </w:r>
      <w:proofErr w:type="gramEnd"/>
      <w:r w:rsidRPr="002E3962">
        <w:rPr>
          <w:lang w:val="en-GB"/>
        </w:rPr>
        <w:t xml:space="preserve"> we deal with the following aspects:</w:t>
      </w:r>
    </w:p>
    <w:p w14:paraId="5C1D065D" w14:textId="77777777" w:rsidR="002E3962" w:rsidRPr="002E3962" w:rsidRDefault="002E3962" w:rsidP="002E3962">
      <w:pPr>
        <w:numPr>
          <w:ilvl w:val="0"/>
          <w:numId w:val="13"/>
        </w:numPr>
        <w:spacing w:line="240" w:lineRule="auto"/>
        <w:jc w:val="both"/>
        <w:rPr>
          <w:lang w:val="en-GB"/>
        </w:rPr>
      </w:pPr>
      <w:r w:rsidRPr="002E3962">
        <w:rPr>
          <w:lang w:val="en-GB"/>
        </w:rPr>
        <w:lastRenderedPageBreak/>
        <w:t>Design and deployment of virtualisation hardware and software infrastructure for Fab Labs.</w:t>
      </w:r>
    </w:p>
    <w:p w14:paraId="6089F586" w14:textId="77777777" w:rsidR="002E3962" w:rsidRPr="002E3962" w:rsidRDefault="002E3962" w:rsidP="002E3962">
      <w:pPr>
        <w:numPr>
          <w:ilvl w:val="0"/>
          <w:numId w:val="13"/>
        </w:numPr>
        <w:spacing w:line="240" w:lineRule="auto"/>
        <w:jc w:val="both"/>
        <w:rPr>
          <w:lang w:val="en-GB"/>
        </w:rPr>
      </w:pPr>
      <w:r w:rsidRPr="002E3962">
        <w:rPr>
          <w:lang w:val="en-GB"/>
        </w:rPr>
        <w:t>Fab Lab application lifecycle and workflow.</w:t>
      </w:r>
    </w:p>
    <w:p w14:paraId="279D0A6B" w14:textId="77777777" w:rsidR="002E3962" w:rsidRPr="002E3962" w:rsidRDefault="002E3962" w:rsidP="002E3962">
      <w:pPr>
        <w:numPr>
          <w:ilvl w:val="0"/>
          <w:numId w:val="13"/>
        </w:numPr>
        <w:spacing w:line="240" w:lineRule="auto"/>
        <w:jc w:val="both"/>
        <w:rPr>
          <w:lang w:val="en-GB"/>
        </w:rPr>
      </w:pPr>
      <w:r w:rsidRPr="002E3962">
        <w:rPr>
          <w:lang w:val="en-GB"/>
        </w:rPr>
        <w:t>Fab Lab teaching and learning activities.</w:t>
      </w:r>
    </w:p>
    <w:p w14:paraId="4EA5848F" w14:textId="77777777" w:rsidR="002E3962" w:rsidRPr="002E3962" w:rsidRDefault="002E3962" w:rsidP="002E3962">
      <w:pPr>
        <w:numPr>
          <w:ilvl w:val="0"/>
          <w:numId w:val="13"/>
        </w:numPr>
        <w:spacing w:line="240" w:lineRule="auto"/>
        <w:jc w:val="both"/>
        <w:rPr>
          <w:lang w:val="en-GB"/>
        </w:rPr>
      </w:pPr>
      <w:r w:rsidRPr="002E3962">
        <w:rPr>
          <w:lang w:val="en-GB"/>
        </w:rPr>
        <w:t>Design and deployment of the Virtual Lab hardware</w:t>
      </w:r>
      <w:bookmarkStart w:id="0" w:name="_GoBack"/>
      <w:bookmarkEnd w:id="0"/>
      <w:r w:rsidRPr="002E3962">
        <w:rPr>
          <w:lang w:val="en-GB"/>
        </w:rPr>
        <w:t xml:space="preserve"> and software infrastructure.</w:t>
      </w:r>
    </w:p>
    <w:p w14:paraId="3EDB4C0C" w14:textId="77777777" w:rsidR="002E3962" w:rsidRPr="002E3962" w:rsidRDefault="002E3962" w:rsidP="002E3962">
      <w:pPr>
        <w:numPr>
          <w:ilvl w:val="0"/>
          <w:numId w:val="13"/>
        </w:numPr>
        <w:spacing w:line="240" w:lineRule="auto"/>
        <w:jc w:val="both"/>
        <w:rPr>
          <w:lang w:val="en-GB"/>
        </w:rPr>
      </w:pPr>
      <w:r w:rsidRPr="002E3962">
        <w:rPr>
          <w:lang w:val="en-GB"/>
        </w:rPr>
        <w:t>Integration and delivery of mulsemedia contents through the Virtual Lab infrastructure.</w:t>
      </w:r>
    </w:p>
    <w:p w14:paraId="7E0149FD" w14:textId="77777777" w:rsidR="002E3962" w:rsidRPr="002E3962" w:rsidRDefault="002E3962" w:rsidP="002E3962">
      <w:pPr>
        <w:numPr>
          <w:ilvl w:val="0"/>
          <w:numId w:val="13"/>
        </w:numPr>
        <w:spacing w:line="240" w:lineRule="auto"/>
        <w:ind w:left="771" w:hanging="357"/>
        <w:jc w:val="both"/>
        <w:rPr>
          <w:lang w:val="en-GB"/>
        </w:rPr>
      </w:pPr>
      <w:r w:rsidRPr="002E3962">
        <w:rPr>
          <w:lang w:val="en-GB"/>
        </w:rPr>
        <w:t>Virtual Lab teaching and learning activities.</w:t>
      </w:r>
    </w:p>
    <w:p w14:paraId="128062C1" w14:textId="77777777" w:rsidR="002E3962" w:rsidRPr="002E3962" w:rsidRDefault="002E3962" w:rsidP="002E3962">
      <w:pPr>
        <w:numPr>
          <w:ilvl w:val="0"/>
          <w:numId w:val="13"/>
        </w:numPr>
        <w:spacing w:after="0" w:line="240" w:lineRule="auto"/>
        <w:ind w:left="771" w:hanging="357"/>
        <w:jc w:val="both"/>
        <w:rPr>
          <w:lang w:val="en-GB"/>
        </w:rPr>
      </w:pPr>
      <w:r w:rsidRPr="002E3962">
        <w:rPr>
          <w:lang w:val="en-GB"/>
        </w:rPr>
        <w:t>Creation of a 3D object repository usable within Virtual labs</w:t>
      </w:r>
    </w:p>
    <w:p w14:paraId="03232E69" w14:textId="38A77F8E" w:rsidR="001A2863" w:rsidRPr="002E3962" w:rsidRDefault="001A2863" w:rsidP="00A477D6">
      <w:pPr>
        <w:jc w:val="both"/>
        <w:rPr>
          <w:lang w:val="en-GB"/>
        </w:rPr>
      </w:pPr>
    </w:p>
    <w:sectPr w:rsidR="001A2863" w:rsidRPr="002E3962" w:rsidSect="00E73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1DD0E" w14:textId="77777777" w:rsidR="00990CA6" w:rsidRDefault="00990CA6" w:rsidP="00DE47B1">
      <w:pPr>
        <w:spacing w:after="0" w:line="240" w:lineRule="auto"/>
      </w:pPr>
      <w:r>
        <w:separator/>
      </w:r>
    </w:p>
  </w:endnote>
  <w:endnote w:type="continuationSeparator" w:id="0">
    <w:p w14:paraId="50694864" w14:textId="77777777" w:rsidR="00990CA6" w:rsidRDefault="00990CA6" w:rsidP="00DE47B1">
      <w:pPr>
        <w:spacing w:after="0" w:line="240" w:lineRule="auto"/>
      </w:pPr>
      <w:r>
        <w:continuationSeparator/>
      </w:r>
    </w:p>
  </w:endnote>
  <w:endnote w:type="continuationNotice" w:id="1">
    <w:p w14:paraId="2AC5894B" w14:textId="77777777" w:rsidR="00990CA6" w:rsidRDefault="00990C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880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4F9626" w14:textId="77777777" w:rsidR="00C56FDC" w:rsidRDefault="00C56F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B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3FFAA8" w14:textId="77777777" w:rsidR="00C56FDC" w:rsidRDefault="00C56F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73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33671" w14:textId="77777777" w:rsidR="00C56FDC" w:rsidRDefault="00C56F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62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25C6B03" w14:textId="77777777" w:rsidR="00C56FDC" w:rsidRDefault="00C56F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FB943" w14:textId="77777777" w:rsidR="00990CA6" w:rsidRDefault="00990CA6" w:rsidP="00DE47B1">
      <w:pPr>
        <w:spacing w:after="0" w:line="240" w:lineRule="auto"/>
      </w:pPr>
      <w:r>
        <w:separator/>
      </w:r>
    </w:p>
  </w:footnote>
  <w:footnote w:type="continuationSeparator" w:id="0">
    <w:p w14:paraId="0DD0015B" w14:textId="77777777" w:rsidR="00990CA6" w:rsidRDefault="00990CA6" w:rsidP="00DE47B1">
      <w:pPr>
        <w:spacing w:after="0" w:line="240" w:lineRule="auto"/>
      </w:pPr>
      <w:r>
        <w:continuationSeparator/>
      </w:r>
    </w:p>
  </w:footnote>
  <w:footnote w:type="continuationNotice" w:id="1">
    <w:p w14:paraId="04F47B67" w14:textId="77777777" w:rsidR="00990CA6" w:rsidRDefault="00990C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B048A" w14:textId="5DA4C66B" w:rsidR="00C56FDC" w:rsidRPr="00E734BF" w:rsidRDefault="00C56FDC">
    <w:pPr>
      <w:pStyle w:val="Header"/>
      <w:rPr>
        <w:lang w:val="en-US"/>
      </w:rPr>
    </w:pPr>
    <w:r>
      <w:rPr>
        <w:lang w:val="en-US"/>
      </w:rPr>
      <w:t>Project No. 688503</w:t>
    </w:r>
    <w:r>
      <w:rPr>
        <w:lang w:val="en-US"/>
      </w:rPr>
      <w:tab/>
    </w:r>
    <w:r w:rsidR="00BA716E">
      <w:rPr>
        <w:lang w:val="en-US"/>
      </w:rPr>
      <w:t xml:space="preserve">                                                 </w:t>
    </w:r>
    <w:r w:rsidR="00E76BF3">
      <w:rPr>
        <w:noProof/>
        <w:lang w:val="en-GB" w:eastAsia="en-GB"/>
      </w:rPr>
      <w:drawing>
        <wp:inline distT="0" distB="0" distL="0" distR="0" wp14:anchorId="155CD210" wp14:editId="369C0C32">
          <wp:extent cx="842010" cy="3454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TON_logo_updat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4" t="12598" r="5877" b="11811"/>
                  <a:stretch/>
                </pic:blipFill>
                <pic:spPr bwMode="auto">
                  <a:xfrm>
                    <a:off x="0" y="0"/>
                    <a:ext cx="873851" cy="3585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A716E">
      <w:rPr>
        <w:lang w:val="en-US"/>
      </w:rPr>
      <w:t xml:space="preserve">                                            NEWTON </w:t>
    </w:r>
    <w:r>
      <w:rPr>
        <w:lang w:val="en-US"/>
      </w:rPr>
      <w:t>D</w:t>
    </w:r>
    <w:r w:rsidR="002E3962">
      <w:rPr>
        <w:lang w:val="en-US"/>
      </w:rPr>
      <w:t>2</w:t>
    </w:r>
    <w:r w:rsidR="00A7425F">
      <w:rPr>
        <w:lang w:val="en-US"/>
      </w:rPr>
      <w:t>.</w:t>
    </w:r>
    <w:r w:rsidR="002E3962">
      <w:rPr>
        <w:lang w:val="en-US"/>
      </w:rPr>
      <w:t>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C7ED7" w14:textId="77777777" w:rsidR="00C56FDC" w:rsidRDefault="00C56FDC">
    <w:pPr>
      <w:pStyle w:val="Header"/>
    </w:pPr>
    <w:r>
      <w:t>Project No. 688503</w:t>
    </w:r>
    <w:r>
      <w:ptab w:relativeTo="margin" w:alignment="center" w:leader="none"/>
    </w:r>
    <w:r>
      <w:ptab w:relativeTo="margin" w:alignment="right" w:leader="none"/>
    </w:r>
    <w:r>
      <w:t>NEWTON D</w:t>
    </w:r>
    <w:r w:rsidR="002C0EFB">
      <w:t>X.Y</w:t>
    </w:r>
    <w:r>
      <w:rPr>
        <w:noProof/>
        <w:lang w:val="en-US"/>
      </w:rPr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469E1" w14:textId="495249C8" w:rsidR="00C56FDC" w:rsidRDefault="00BA716E" w:rsidP="00BA716E">
    <w:pPr>
      <w:pStyle w:val="Header"/>
      <w:tabs>
        <w:tab w:val="left" w:pos="8940"/>
      </w:tabs>
      <w:rPr>
        <w:lang w:val="en-US"/>
      </w:rPr>
    </w:pPr>
    <w:r>
      <w:rPr>
        <w:lang w:val="en-US"/>
      </w:rPr>
      <w:t>Project No.688503</w:t>
    </w:r>
    <w:r>
      <w:rPr>
        <w:lang w:val="en-US"/>
      </w:rPr>
      <w:tab/>
      <w:t xml:space="preserve">                                                                                                                             NEWTON </w:t>
    </w:r>
    <w:r w:rsidR="00C56FDC">
      <w:rPr>
        <w:lang w:val="en-US"/>
      </w:rPr>
      <w:t>D</w:t>
    </w:r>
    <w:r w:rsidR="002E3962">
      <w:rPr>
        <w:lang w:val="en-US"/>
      </w:rPr>
      <w:t>2</w:t>
    </w:r>
    <w:r w:rsidR="00A7425F">
      <w:rPr>
        <w:lang w:val="en-US"/>
      </w:rPr>
      <w:t>.</w:t>
    </w:r>
    <w:r w:rsidR="002E3962">
      <w:rPr>
        <w:lang w:val="en-US"/>
      </w:rPr>
      <w:t>1</w:t>
    </w:r>
  </w:p>
  <w:p w14:paraId="26385023" w14:textId="3AE40A65" w:rsidR="00C56FDC" w:rsidRPr="00E734BF" w:rsidRDefault="00A96EDD">
    <w:pPr>
      <w:pStyle w:val="Header"/>
      <w:rPr>
        <w:lang w:val="en-US"/>
      </w:rPr>
    </w:pPr>
    <w:r>
      <w:rPr>
        <w:noProof/>
        <w:lang w:val="en-GB" w:eastAsia="en-GB"/>
      </w:rPr>
      <w:drawing>
        <wp:inline distT="0" distB="0" distL="0" distR="0" wp14:anchorId="522C96C1" wp14:editId="2343D3F7">
          <wp:extent cx="222885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TON_logo_updat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4" t="12598" r="5877" b="11811"/>
                  <a:stretch/>
                </pic:blipFill>
                <pic:spPr bwMode="auto">
                  <a:xfrm>
                    <a:off x="0" y="0"/>
                    <a:ext cx="2260120" cy="9272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6FDC">
      <w:rPr>
        <w:noProof/>
        <w:lang w:val="en-US"/>
      </w:rPr>
      <w:t xml:space="preserve">       </w:t>
    </w:r>
    <w:r>
      <w:rPr>
        <w:noProof/>
        <w:lang w:val="en-US"/>
      </w:rPr>
      <w:tab/>
    </w:r>
    <w:r>
      <w:rPr>
        <w:noProof/>
        <w:lang w:val="en-US"/>
      </w:rPr>
      <w:tab/>
    </w:r>
    <w:r w:rsidR="00C56FDC">
      <w:rPr>
        <w:noProof/>
        <w:lang w:val="en-US"/>
      </w:rPr>
      <w:t xml:space="preserve">                                                 </w:t>
    </w:r>
    <w:r>
      <w:rPr>
        <w:noProof/>
        <w:lang w:val="en-US"/>
      </w:rPr>
      <w:t xml:space="preserve">        </w:t>
    </w:r>
    <w:r w:rsidR="00C56FDC" w:rsidRPr="000A4BB8">
      <w:rPr>
        <w:noProof/>
        <w:lang w:val="en-GB" w:eastAsia="en-GB"/>
      </w:rPr>
      <w:drawing>
        <wp:inline distT="0" distB="0" distL="0" distR="0" wp14:anchorId="05DA5F23" wp14:editId="2B84D7AD">
          <wp:extent cx="1114425" cy="752475"/>
          <wp:effectExtent l="0" t="0" r="9525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454A"/>
    <w:multiLevelType w:val="hybridMultilevel"/>
    <w:tmpl w:val="30E8BA54"/>
    <w:lvl w:ilvl="0" w:tplc="4B905ADC">
      <w:start w:val="1"/>
      <w:numFmt w:val="decimal"/>
      <w:lvlText w:val="%1)"/>
      <w:lvlJc w:val="left"/>
      <w:pPr>
        <w:ind w:left="54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61" w:hanging="360"/>
      </w:pPr>
    </w:lvl>
    <w:lvl w:ilvl="2" w:tplc="1809001B" w:tentative="1">
      <w:start w:val="1"/>
      <w:numFmt w:val="lowerRoman"/>
      <w:lvlText w:val="%3."/>
      <w:lvlJc w:val="right"/>
      <w:pPr>
        <w:ind w:left="1981" w:hanging="180"/>
      </w:pPr>
    </w:lvl>
    <w:lvl w:ilvl="3" w:tplc="1809000F" w:tentative="1">
      <w:start w:val="1"/>
      <w:numFmt w:val="decimal"/>
      <w:lvlText w:val="%4."/>
      <w:lvlJc w:val="left"/>
      <w:pPr>
        <w:ind w:left="2701" w:hanging="360"/>
      </w:pPr>
    </w:lvl>
    <w:lvl w:ilvl="4" w:tplc="18090019" w:tentative="1">
      <w:start w:val="1"/>
      <w:numFmt w:val="lowerLetter"/>
      <w:lvlText w:val="%5."/>
      <w:lvlJc w:val="left"/>
      <w:pPr>
        <w:ind w:left="3421" w:hanging="360"/>
      </w:pPr>
    </w:lvl>
    <w:lvl w:ilvl="5" w:tplc="1809001B" w:tentative="1">
      <w:start w:val="1"/>
      <w:numFmt w:val="lowerRoman"/>
      <w:lvlText w:val="%6."/>
      <w:lvlJc w:val="right"/>
      <w:pPr>
        <w:ind w:left="4141" w:hanging="180"/>
      </w:pPr>
    </w:lvl>
    <w:lvl w:ilvl="6" w:tplc="1809000F" w:tentative="1">
      <w:start w:val="1"/>
      <w:numFmt w:val="decimal"/>
      <w:lvlText w:val="%7."/>
      <w:lvlJc w:val="left"/>
      <w:pPr>
        <w:ind w:left="4861" w:hanging="360"/>
      </w:pPr>
    </w:lvl>
    <w:lvl w:ilvl="7" w:tplc="18090019" w:tentative="1">
      <w:start w:val="1"/>
      <w:numFmt w:val="lowerLetter"/>
      <w:lvlText w:val="%8."/>
      <w:lvlJc w:val="left"/>
      <w:pPr>
        <w:ind w:left="5581" w:hanging="360"/>
      </w:pPr>
    </w:lvl>
    <w:lvl w:ilvl="8" w:tplc="18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">
    <w:nsid w:val="0C542957"/>
    <w:multiLevelType w:val="multilevel"/>
    <w:tmpl w:val="02E42D3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1421747C"/>
    <w:multiLevelType w:val="hybridMultilevel"/>
    <w:tmpl w:val="3A02B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87B0A"/>
    <w:multiLevelType w:val="hybridMultilevel"/>
    <w:tmpl w:val="AD40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66F0"/>
    <w:multiLevelType w:val="hybridMultilevel"/>
    <w:tmpl w:val="9F0E50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E4263"/>
    <w:multiLevelType w:val="hybridMultilevel"/>
    <w:tmpl w:val="2758C3C0"/>
    <w:lvl w:ilvl="0" w:tplc="0C0A000F">
      <w:start w:val="1"/>
      <w:numFmt w:val="decimal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43ED1420"/>
    <w:multiLevelType w:val="multilevel"/>
    <w:tmpl w:val="1E5AE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C256738"/>
    <w:multiLevelType w:val="multilevel"/>
    <w:tmpl w:val="B23C2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17F10A8"/>
    <w:multiLevelType w:val="hybridMultilevel"/>
    <w:tmpl w:val="650E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74726"/>
    <w:multiLevelType w:val="hybridMultilevel"/>
    <w:tmpl w:val="A05C56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7093B"/>
    <w:multiLevelType w:val="hybridMultilevel"/>
    <w:tmpl w:val="B866B0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06402"/>
    <w:multiLevelType w:val="hybridMultilevel"/>
    <w:tmpl w:val="E1169F3A"/>
    <w:lvl w:ilvl="0" w:tplc="0C0A000F">
      <w:start w:val="1"/>
      <w:numFmt w:val="decimal"/>
      <w:lvlText w:val="%1."/>
      <w:lvlJc w:val="left"/>
      <w:pPr>
        <w:ind w:left="817" w:hanging="360"/>
      </w:pPr>
    </w:lvl>
    <w:lvl w:ilvl="1" w:tplc="0C0A0019" w:tentative="1">
      <w:start w:val="1"/>
      <w:numFmt w:val="lowerLetter"/>
      <w:lvlText w:val="%2."/>
      <w:lvlJc w:val="left"/>
      <w:pPr>
        <w:ind w:left="1537" w:hanging="360"/>
      </w:pPr>
    </w:lvl>
    <w:lvl w:ilvl="2" w:tplc="0C0A001B" w:tentative="1">
      <w:start w:val="1"/>
      <w:numFmt w:val="lowerRoman"/>
      <w:lvlText w:val="%3."/>
      <w:lvlJc w:val="right"/>
      <w:pPr>
        <w:ind w:left="2257" w:hanging="180"/>
      </w:pPr>
    </w:lvl>
    <w:lvl w:ilvl="3" w:tplc="0C0A000F" w:tentative="1">
      <w:start w:val="1"/>
      <w:numFmt w:val="decimal"/>
      <w:lvlText w:val="%4."/>
      <w:lvlJc w:val="left"/>
      <w:pPr>
        <w:ind w:left="2977" w:hanging="360"/>
      </w:pPr>
    </w:lvl>
    <w:lvl w:ilvl="4" w:tplc="0C0A0019" w:tentative="1">
      <w:start w:val="1"/>
      <w:numFmt w:val="lowerLetter"/>
      <w:lvlText w:val="%5."/>
      <w:lvlJc w:val="left"/>
      <w:pPr>
        <w:ind w:left="3697" w:hanging="360"/>
      </w:pPr>
    </w:lvl>
    <w:lvl w:ilvl="5" w:tplc="0C0A001B" w:tentative="1">
      <w:start w:val="1"/>
      <w:numFmt w:val="lowerRoman"/>
      <w:lvlText w:val="%6."/>
      <w:lvlJc w:val="right"/>
      <w:pPr>
        <w:ind w:left="4417" w:hanging="180"/>
      </w:pPr>
    </w:lvl>
    <w:lvl w:ilvl="6" w:tplc="0C0A000F" w:tentative="1">
      <w:start w:val="1"/>
      <w:numFmt w:val="decimal"/>
      <w:lvlText w:val="%7."/>
      <w:lvlJc w:val="left"/>
      <w:pPr>
        <w:ind w:left="5137" w:hanging="360"/>
      </w:pPr>
    </w:lvl>
    <w:lvl w:ilvl="7" w:tplc="0C0A0019" w:tentative="1">
      <w:start w:val="1"/>
      <w:numFmt w:val="lowerLetter"/>
      <w:lvlText w:val="%8."/>
      <w:lvlJc w:val="left"/>
      <w:pPr>
        <w:ind w:left="5857" w:hanging="360"/>
      </w:pPr>
    </w:lvl>
    <w:lvl w:ilvl="8" w:tplc="0C0A001B" w:tentative="1">
      <w:start w:val="1"/>
      <w:numFmt w:val="lowerRoman"/>
      <w:lvlText w:val="%9."/>
      <w:lvlJc w:val="right"/>
      <w:pPr>
        <w:ind w:left="657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F0"/>
    <w:rsid w:val="00001872"/>
    <w:rsid w:val="00002FF0"/>
    <w:rsid w:val="00003961"/>
    <w:rsid w:val="00010B98"/>
    <w:rsid w:val="00014627"/>
    <w:rsid w:val="0001590C"/>
    <w:rsid w:val="00017819"/>
    <w:rsid w:val="00022734"/>
    <w:rsid w:val="00023376"/>
    <w:rsid w:val="0002482E"/>
    <w:rsid w:val="00025688"/>
    <w:rsid w:val="00025D25"/>
    <w:rsid w:val="00025DF4"/>
    <w:rsid w:val="00026B45"/>
    <w:rsid w:val="00027855"/>
    <w:rsid w:val="00031119"/>
    <w:rsid w:val="00034E09"/>
    <w:rsid w:val="00035C30"/>
    <w:rsid w:val="0004589C"/>
    <w:rsid w:val="000619C0"/>
    <w:rsid w:val="0006336A"/>
    <w:rsid w:val="00063A2C"/>
    <w:rsid w:val="000721BE"/>
    <w:rsid w:val="0007551A"/>
    <w:rsid w:val="00082C01"/>
    <w:rsid w:val="0009696A"/>
    <w:rsid w:val="000B0FCA"/>
    <w:rsid w:val="000C06BF"/>
    <w:rsid w:val="000C148C"/>
    <w:rsid w:val="000C3A4C"/>
    <w:rsid w:val="000D0F27"/>
    <w:rsid w:val="000D79EC"/>
    <w:rsid w:val="000E4859"/>
    <w:rsid w:val="000E4E61"/>
    <w:rsid w:val="000F199D"/>
    <w:rsid w:val="000F41D5"/>
    <w:rsid w:val="000F4EFC"/>
    <w:rsid w:val="00101AC5"/>
    <w:rsid w:val="001020E0"/>
    <w:rsid w:val="00103983"/>
    <w:rsid w:val="00103BD7"/>
    <w:rsid w:val="0010690F"/>
    <w:rsid w:val="001163AA"/>
    <w:rsid w:val="00120222"/>
    <w:rsid w:val="00120A08"/>
    <w:rsid w:val="00123AAE"/>
    <w:rsid w:val="001242C0"/>
    <w:rsid w:val="00124568"/>
    <w:rsid w:val="00125010"/>
    <w:rsid w:val="00130DAF"/>
    <w:rsid w:val="00137741"/>
    <w:rsid w:val="00142CD9"/>
    <w:rsid w:val="00147AE1"/>
    <w:rsid w:val="00151F5A"/>
    <w:rsid w:val="00155094"/>
    <w:rsid w:val="00155115"/>
    <w:rsid w:val="0015762E"/>
    <w:rsid w:val="001630B5"/>
    <w:rsid w:val="001638F4"/>
    <w:rsid w:val="001671DE"/>
    <w:rsid w:val="001702D3"/>
    <w:rsid w:val="0017064E"/>
    <w:rsid w:val="0017239A"/>
    <w:rsid w:val="00173956"/>
    <w:rsid w:val="0017560A"/>
    <w:rsid w:val="00183C77"/>
    <w:rsid w:val="00183FBF"/>
    <w:rsid w:val="0018772E"/>
    <w:rsid w:val="001A2863"/>
    <w:rsid w:val="001A2ADC"/>
    <w:rsid w:val="001A6042"/>
    <w:rsid w:val="001B390A"/>
    <w:rsid w:val="001B7997"/>
    <w:rsid w:val="001D3B99"/>
    <w:rsid w:val="001D7552"/>
    <w:rsid w:val="001D7A6B"/>
    <w:rsid w:val="001F1B1A"/>
    <w:rsid w:val="00200DF4"/>
    <w:rsid w:val="00201378"/>
    <w:rsid w:val="00206A19"/>
    <w:rsid w:val="00211E39"/>
    <w:rsid w:val="002137AD"/>
    <w:rsid w:val="0021541E"/>
    <w:rsid w:val="0022473A"/>
    <w:rsid w:val="00224989"/>
    <w:rsid w:val="002255AB"/>
    <w:rsid w:val="00227E59"/>
    <w:rsid w:val="00231E2D"/>
    <w:rsid w:val="00232EA9"/>
    <w:rsid w:val="0024268E"/>
    <w:rsid w:val="002502A6"/>
    <w:rsid w:val="00250E3E"/>
    <w:rsid w:val="00253C77"/>
    <w:rsid w:val="00256CB6"/>
    <w:rsid w:val="00256FFA"/>
    <w:rsid w:val="00260E55"/>
    <w:rsid w:val="00261B1E"/>
    <w:rsid w:val="00262820"/>
    <w:rsid w:val="002631E5"/>
    <w:rsid w:val="00263A58"/>
    <w:rsid w:val="0026784C"/>
    <w:rsid w:val="00270E61"/>
    <w:rsid w:val="0027149B"/>
    <w:rsid w:val="00273A14"/>
    <w:rsid w:val="0027676C"/>
    <w:rsid w:val="00277DBC"/>
    <w:rsid w:val="00283F61"/>
    <w:rsid w:val="0028568C"/>
    <w:rsid w:val="00285F71"/>
    <w:rsid w:val="00287609"/>
    <w:rsid w:val="002A07DD"/>
    <w:rsid w:val="002A664C"/>
    <w:rsid w:val="002B2D66"/>
    <w:rsid w:val="002C0EFB"/>
    <w:rsid w:val="002E0152"/>
    <w:rsid w:val="002E335E"/>
    <w:rsid w:val="002E3962"/>
    <w:rsid w:val="002E697F"/>
    <w:rsid w:val="002F170E"/>
    <w:rsid w:val="003025FB"/>
    <w:rsid w:val="003040D2"/>
    <w:rsid w:val="00315C0A"/>
    <w:rsid w:val="00321582"/>
    <w:rsid w:val="003413E5"/>
    <w:rsid w:val="00341EF1"/>
    <w:rsid w:val="00344592"/>
    <w:rsid w:val="0034540B"/>
    <w:rsid w:val="00351BBC"/>
    <w:rsid w:val="00357DE1"/>
    <w:rsid w:val="00362E9A"/>
    <w:rsid w:val="00365781"/>
    <w:rsid w:val="00367253"/>
    <w:rsid w:val="0037158C"/>
    <w:rsid w:val="003720AC"/>
    <w:rsid w:val="003736E2"/>
    <w:rsid w:val="0037385F"/>
    <w:rsid w:val="00382598"/>
    <w:rsid w:val="00386666"/>
    <w:rsid w:val="0039464B"/>
    <w:rsid w:val="00396473"/>
    <w:rsid w:val="003A593B"/>
    <w:rsid w:val="003B0FCC"/>
    <w:rsid w:val="003B2815"/>
    <w:rsid w:val="003B4408"/>
    <w:rsid w:val="003C1714"/>
    <w:rsid w:val="003C1EF6"/>
    <w:rsid w:val="003C4E10"/>
    <w:rsid w:val="003C78A7"/>
    <w:rsid w:val="003D0020"/>
    <w:rsid w:val="003D3013"/>
    <w:rsid w:val="003F209C"/>
    <w:rsid w:val="003F7934"/>
    <w:rsid w:val="004037CD"/>
    <w:rsid w:val="00403B42"/>
    <w:rsid w:val="00404106"/>
    <w:rsid w:val="004103E8"/>
    <w:rsid w:val="00410947"/>
    <w:rsid w:val="004163F5"/>
    <w:rsid w:val="00421202"/>
    <w:rsid w:val="00423FF8"/>
    <w:rsid w:val="004266F3"/>
    <w:rsid w:val="00430477"/>
    <w:rsid w:val="0043555B"/>
    <w:rsid w:val="00447899"/>
    <w:rsid w:val="00450518"/>
    <w:rsid w:val="00460875"/>
    <w:rsid w:val="00460E68"/>
    <w:rsid w:val="00474FF6"/>
    <w:rsid w:val="00481EBF"/>
    <w:rsid w:val="0048485C"/>
    <w:rsid w:val="004910BB"/>
    <w:rsid w:val="00491A07"/>
    <w:rsid w:val="004A0FE4"/>
    <w:rsid w:val="004B03CC"/>
    <w:rsid w:val="004B356A"/>
    <w:rsid w:val="004B6A04"/>
    <w:rsid w:val="004C06BB"/>
    <w:rsid w:val="004C0A9C"/>
    <w:rsid w:val="004C0BCD"/>
    <w:rsid w:val="004C3924"/>
    <w:rsid w:val="004D3A9B"/>
    <w:rsid w:val="004E7A91"/>
    <w:rsid w:val="004F704F"/>
    <w:rsid w:val="00516707"/>
    <w:rsid w:val="00516D09"/>
    <w:rsid w:val="00516D2A"/>
    <w:rsid w:val="00521606"/>
    <w:rsid w:val="0052501A"/>
    <w:rsid w:val="005371EA"/>
    <w:rsid w:val="005421DA"/>
    <w:rsid w:val="0054427A"/>
    <w:rsid w:val="005519B9"/>
    <w:rsid w:val="005562F4"/>
    <w:rsid w:val="00574582"/>
    <w:rsid w:val="005765FA"/>
    <w:rsid w:val="0058359A"/>
    <w:rsid w:val="005851A4"/>
    <w:rsid w:val="00585603"/>
    <w:rsid w:val="005933CE"/>
    <w:rsid w:val="005A0642"/>
    <w:rsid w:val="005A6D6E"/>
    <w:rsid w:val="005A774F"/>
    <w:rsid w:val="005B10E0"/>
    <w:rsid w:val="005B19CD"/>
    <w:rsid w:val="005C2243"/>
    <w:rsid w:val="005C240B"/>
    <w:rsid w:val="005D58F5"/>
    <w:rsid w:val="005D63FB"/>
    <w:rsid w:val="005E49CE"/>
    <w:rsid w:val="005E674F"/>
    <w:rsid w:val="005E70CF"/>
    <w:rsid w:val="006011CD"/>
    <w:rsid w:val="006020F4"/>
    <w:rsid w:val="00605FD2"/>
    <w:rsid w:val="006074FD"/>
    <w:rsid w:val="00622384"/>
    <w:rsid w:val="006228ED"/>
    <w:rsid w:val="006255EC"/>
    <w:rsid w:val="00633435"/>
    <w:rsid w:val="00636818"/>
    <w:rsid w:val="00636D28"/>
    <w:rsid w:val="00640AA5"/>
    <w:rsid w:val="00642DC6"/>
    <w:rsid w:val="006433C5"/>
    <w:rsid w:val="00644E5E"/>
    <w:rsid w:val="006538AE"/>
    <w:rsid w:val="00653A5C"/>
    <w:rsid w:val="006575DA"/>
    <w:rsid w:val="006612F2"/>
    <w:rsid w:val="00663798"/>
    <w:rsid w:val="006655CF"/>
    <w:rsid w:val="006667D1"/>
    <w:rsid w:val="0067152A"/>
    <w:rsid w:val="00671E15"/>
    <w:rsid w:val="00677C8E"/>
    <w:rsid w:val="00682E60"/>
    <w:rsid w:val="00683529"/>
    <w:rsid w:val="00685EEC"/>
    <w:rsid w:val="00695257"/>
    <w:rsid w:val="00696D80"/>
    <w:rsid w:val="00696E3B"/>
    <w:rsid w:val="006972C6"/>
    <w:rsid w:val="006A0876"/>
    <w:rsid w:val="006A23E1"/>
    <w:rsid w:val="006D2947"/>
    <w:rsid w:val="006D455A"/>
    <w:rsid w:val="006D56E9"/>
    <w:rsid w:val="006D7265"/>
    <w:rsid w:val="006E4394"/>
    <w:rsid w:val="0070350C"/>
    <w:rsid w:val="00704703"/>
    <w:rsid w:val="00705547"/>
    <w:rsid w:val="0071055A"/>
    <w:rsid w:val="00715682"/>
    <w:rsid w:val="007203C7"/>
    <w:rsid w:val="007240D9"/>
    <w:rsid w:val="0072494F"/>
    <w:rsid w:val="007255A7"/>
    <w:rsid w:val="00727014"/>
    <w:rsid w:val="00731A0E"/>
    <w:rsid w:val="00732D71"/>
    <w:rsid w:val="007349B3"/>
    <w:rsid w:val="00736F79"/>
    <w:rsid w:val="00740866"/>
    <w:rsid w:val="007415F4"/>
    <w:rsid w:val="00742763"/>
    <w:rsid w:val="00744C82"/>
    <w:rsid w:val="00745894"/>
    <w:rsid w:val="00750BF4"/>
    <w:rsid w:val="00760706"/>
    <w:rsid w:val="00765DED"/>
    <w:rsid w:val="00767067"/>
    <w:rsid w:val="00767152"/>
    <w:rsid w:val="00773263"/>
    <w:rsid w:val="007937F4"/>
    <w:rsid w:val="007953C1"/>
    <w:rsid w:val="00795696"/>
    <w:rsid w:val="007958F1"/>
    <w:rsid w:val="007A20B6"/>
    <w:rsid w:val="007A2876"/>
    <w:rsid w:val="007A3B81"/>
    <w:rsid w:val="007A5C0C"/>
    <w:rsid w:val="007B68E9"/>
    <w:rsid w:val="007B6CC8"/>
    <w:rsid w:val="007B6EF1"/>
    <w:rsid w:val="007C560D"/>
    <w:rsid w:val="007C790C"/>
    <w:rsid w:val="007D491C"/>
    <w:rsid w:val="007D6767"/>
    <w:rsid w:val="007E555F"/>
    <w:rsid w:val="007F0B69"/>
    <w:rsid w:val="007F70F8"/>
    <w:rsid w:val="0080327B"/>
    <w:rsid w:val="00805D6C"/>
    <w:rsid w:val="00813C38"/>
    <w:rsid w:val="00831A01"/>
    <w:rsid w:val="00831AC9"/>
    <w:rsid w:val="008413D4"/>
    <w:rsid w:val="00841C87"/>
    <w:rsid w:val="008452DE"/>
    <w:rsid w:val="00846631"/>
    <w:rsid w:val="00846845"/>
    <w:rsid w:val="008508BC"/>
    <w:rsid w:val="00852DCC"/>
    <w:rsid w:val="00853A3D"/>
    <w:rsid w:val="00857F15"/>
    <w:rsid w:val="00863363"/>
    <w:rsid w:val="00867691"/>
    <w:rsid w:val="00875984"/>
    <w:rsid w:val="00875A2A"/>
    <w:rsid w:val="00877B24"/>
    <w:rsid w:val="00885034"/>
    <w:rsid w:val="00894A51"/>
    <w:rsid w:val="008961C2"/>
    <w:rsid w:val="008A05BC"/>
    <w:rsid w:val="008A7849"/>
    <w:rsid w:val="008B386F"/>
    <w:rsid w:val="008C014E"/>
    <w:rsid w:val="008C1D0D"/>
    <w:rsid w:val="008C4E49"/>
    <w:rsid w:val="008D344A"/>
    <w:rsid w:val="008D36C5"/>
    <w:rsid w:val="008E2F3A"/>
    <w:rsid w:val="008E5285"/>
    <w:rsid w:val="008E6A09"/>
    <w:rsid w:val="008E7886"/>
    <w:rsid w:val="008F04B7"/>
    <w:rsid w:val="008F136E"/>
    <w:rsid w:val="00901EF6"/>
    <w:rsid w:val="00902984"/>
    <w:rsid w:val="009062DF"/>
    <w:rsid w:val="00914AB0"/>
    <w:rsid w:val="00914DD5"/>
    <w:rsid w:val="00916D52"/>
    <w:rsid w:val="009200B0"/>
    <w:rsid w:val="009245F3"/>
    <w:rsid w:val="00925461"/>
    <w:rsid w:val="00934735"/>
    <w:rsid w:val="00950623"/>
    <w:rsid w:val="009509F5"/>
    <w:rsid w:val="00950C1D"/>
    <w:rsid w:val="00957D96"/>
    <w:rsid w:val="00971CFE"/>
    <w:rsid w:val="009733D0"/>
    <w:rsid w:val="00973622"/>
    <w:rsid w:val="00974571"/>
    <w:rsid w:val="00981F5E"/>
    <w:rsid w:val="00985D57"/>
    <w:rsid w:val="00986B3F"/>
    <w:rsid w:val="00987386"/>
    <w:rsid w:val="009874E2"/>
    <w:rsid w:val="00990CA6"/>
    <w:rsid w:val="00992AE0"/>
    <w:rsid w:val="00994017"/>
    <w:rsid w:val="009B03C6"/>
    <w:rsid w:val="009C4846"/>
    <w:rsid w:val="009D2FF4"/>
    <w:rsid w:val="009E40E9"/>
    <w:rsid w:val="009E5999"/>
    <w:rsid w:val="009F070F"/>
    <w:rsid w:val="009F1F58"/>
    <w:rsid w:val="009F6462"/>
    <w:rsid w:val="00A04DB8"/>
    <w:rsid w:val="00A07D85"/>
    <w:rsid w:val="00A10A56"/>
    <w:rsid w:val="00A12BE8"/>
    <w:rsid w:val="00A23A81"/>
    <w:rsid w:val="00A276EC"/>
    <w:rsid w:val="00A37D3D"/>
    <w:rsid w:val="00A439EA"/>
    <w:rsid w:val="00A477D6"/>
    <w:rsid w:val="00A561D7"/>
    <w:rsid w:val="00A61124"/>
    <w:rsid w:val="00A63C5A"/>
    <w:rsid w:val="00A671D4"/>
    <w:rsid w:val="00A7425F"/>
    <w:rsid w:val="00A80458"/>
    <w:rsid w:val="00A80CF0"/>
    <w:rsid w:val="00A82ED0"/>
    <w:rsid w:val="00A875F9"/>
    <w:rsid w:val="00A96EDD"/>
    <w:rsid w:val="00AA019F"/>
    <w:rsid w:val="00AA510B"/>
    <w:rsid w:val="00AA6326"/>
    <w:rsid w:val="00AB2E5F"/>
    <w:rsid w:val="00AC0E38"/>
    <w:rsid w:val="00AC0E53"/>
    <w:rsid w:val="00AC633E"/>
    <w:rsid w:val="00AD338D"/>
    <w:rsid w:val="00AD38F8"/>
    <w:rsid w:val="00AF1ACA"/>
    <w:rsid w:val="00AF1D39"/>
    <w:rsid w:val="00AF2919"/>
    <w:rsid w:val="00AF75BF"/>
    <w:rsid w:val="00B02AEE"/>
    <w:rsid w:val="00B041EA"/>
    <w:rsid w:val="00B04D6C"/>
    <w:rsid w:val="00B06B97"/>
    <w:rsid w:val="00B116B3"/>
    <w:rsid w:val="00B22282"/>
    <w:rsid w:val="00B362CF"/>
    <w:rsid w:val="00B43F7B"/>
    <w:rsid w:val="00B47BED"/>
    <w:rsid w:val="00B55947"/>
    <w:rsid w:val="00B60413"/>
    <w:rsid w:val="00B62E4E"/>
    <w:rsid w:val="00B63BA7"/>
    <w:rsid w:val="00B65062"/>
    <w:rsid w:val="00B65363"/>
    <w:rsid w:val="00B66AFC"/>
    <w:rsid w:val="00B71173"/>
    <w:rsid w:val="00B74AEE"/>
    <w:rsid w:val="00B82A27"/>
    <w:rsid w:val="00B910CF"/>
    <w:rsid w:val="00B935C7"/>
    <w:rsid w:val="00B9401C"/>
    <w:rsid w:val="00B94ED8"/>
    <w:rsid w:val="00B9693D"/>
    <w:rsid w:val="00B97F52"/>
    <w:rsid w:val="00BA0BE3"/>
    <w:rsid w:val="00BA38AA"/>
    <w:rsid w:val="00BA4E26"/>
    <w:rsid w:val="00BA5E65"/>
    <w:rsid w:val="00BA666D"/>
    <w:rsid w:val="00BA716E"/>
    <w:rsid w:val="00BB4966"/>
    <w:rsid w:val="00BB7E7D"/>
    <w:rsid w:val="00BC6CD9"/>
    <w:rsid w:val="00BD04E8"/>
    <w:rsid w:val="00BD769A"/>
    <w:rsid w:val="00BE7161"/>
    <w:rsid w:val="00BF035E"/>
    <w:rsid w:val="00BF26A4"/>
    <w:rsid w:val="00BF362E"/>
    <w:rsid w:val="00BF49D3"/>
    <w:rsid w:val="00BF714A"/>
    <w:rsid w:val="00C0159C"/>
    <w:rsid w:val="00C051C7"/>
    <w:rsid w:val="00C05554"/>
    <w:rsid w:val="00C07F35"/>
    <w:rsid w:val="00C14FE8"/>
    <w:rsid w:val="00C155FD"/>
    <w:rsid w:val="00C16FDD"/>
    <w:rsid w:val="00C22090"/>
    <w:rsid w:val="00C24315"/>
    <w:rsid w:val="00C259EE"/>
    <w:rsid w:val="00C31FC5"/>
    <w:rsid w:val="00C341FC"/>
    <w:rsid w:val="00C343FB"/>
    <w:rsid w:val="00C34939"/>
    <w:rsid w:val="00C352B1"/>
    <w:rsid w:val="00C36B2E"/>
    <w:rsid w:val="00C40605"/>
    <w:rsid w:val="00C410BD"/>
    <w:rsid w:val="00C42BF6"/>
    <w:rsid w:val="00C43FCF"/>
    <w:rsid w:val="00C556FF"/>
    <w:rsid w:val="00C56FDC"/>
    <w:rsid w:val="00C603D7"/>
    <w:rsid w:val="00C6667E"/>
    <w:rsid w:val="00C678B1"/>
    <w:rsid w:val="00C711EC"/>
    <w:rsid w:val="00C8118D"/>
    <w:rsid w:val="00C91844"/>
    <w:rsid w:val="00C938EE"/>
    <w:rsid w:val="00CA2AB8"/>
    <w:rsid w:val="00CA5A50"/>
    <w:rsid w:val="00CA6CD7"/>
    <w:rsid w:val="00CA7C9D"/>
    <w:rsid w:val="00CA7D25"/>
    <w:rsid w:val="00CB2612"/>
    <w:rsid w:val="00CB2CA3"/>
    <w:rsid w:val="00CB305A"/>
    <w:rsid w:val="00CB5D0C"/>
    <w:rsid w:val="00CB668B"/>
    <w:rsid w:val="00CB7F7A"/>
    <w:rsid w:val="00CC1F0A"/>
    <w:rsid w:val="00CC1FC5"/>
    <w:rsid w:val="00CC35DB"/>
    <w:rsid w:val="00CC3F95"/>
    <w:rsid w:val="00CC5DB2"/>
    <w:rsid w:val="00CC72FD"/>
    <w:rsid w:val="00CD2106"/>
    <w:rsid w:val="00CD47C6"/>
    <w:rsid w:val="00CE5F4B"/>
    <w:rsid w:val="00CF6D80"/>
    <w:rsid w:val="00CF71ED"/>
    <w:rsid w:val="00D03480"/>
    <w:rsid w:val="00D03840"/>
    <w:rsid w:val="00D130AB"/>
    <w:rsid w:val="00D13CD7"/>
    <w:rsid w:val="00D14B02"/>
    <w:rsid w:val="00D24E55"/>
    <w:rsid w:val="00D25BAE"/>
    <w:rsid w:val="00D27747"/>
    <w:rsid w:val="00D306DA"/>
    <w:rsid w:val="00D31829"/>
    <w:rsid w:val="00D34A58"/>
    <w:rsid w:val="00D42A95"/>
    <w:rsid w:val="00D44A9D"/>
    <w:rsid w:val="00D45A24"/>
    <w:rsid w:val="00D52777"/>
    <w:rsid w:val="00D57D31"/>
    <w:rsid w:val="00D61EB0"/>
    <w:rsid w:val="00D706C2"/>
    <w:rsid w:val="00D81425"/>
    <w:rsid w:val="00D832B6"/>
    <w:rsid w:val="00D9101F"/>
    <w:rsid w:val="00D93A86"/>
    <w:rsid w:val="00D94629"/>
    <w:rsid w:val="00D9633F"/>
    <w:rsid w:val="00DA508D"/>
    <w:rsid w:val="00DA53F2"/>
    <w:rsid w:val="00DA5425"/>
    <w:rsid w:val="00DA59D9"/>
    <w:rsid w:val="00DA6794"/>
    <w:rsid w:val="00DA6AE7"/>
    <w:rsid w:val="00DB004D"/>
    <w:rsid w:val="00DC254A"/>
    <w:rsid w:val="00DC2D79"/>
    <w:rsid w:val="00DC3197"/>
    <w:rsid w:val="00DD07C8"/>
    <w:rsid w:val="00DD629C"/>
    <w:rsid w:val="00DE1299"/>
    <w:rsid w:val="00DE2A20"/>
    <w:rsid w:val="00DE47B1"/>
    <w:rsid w:val="00DE52C1"/>
    <w:rsid w:val="00DF1DFE"/>
    <w:rsid w:val="00DF2CC9"/>
    <w:rsid w:val="00DF6475"/>
    <w:rsid w:val="00E02B1F"/>
    <w:rsid w:val="00E03965"/>
    <w:rsid w:val="00E04290"/>
    <w:rsid w:val="00E04538"/>
    <w:rsid w:val="00E075F0"/>
    <w:rsid w:val="00E108A2"/>
    <w:rsid w:val="00E152B8"/>
    <w:rsid w:val="00E17DC2"/>
    <w:rsid w:val="00E23C54"/>
    <w:rsid w:val="00E33D53"/>
    <w:rsid w:val="00E453E3"/>
    <w:rsid w:val="00E46402"/>
    <w:rsid w:val="00E46CB3"/>
    <w:rsid w:val="00E54D32"/>
    <w:rsid w:val="00E61475"/>
    <w:rsid w:val="00E660F7"/>
    <w:rsid w:val="00E67438"/>
    <w:rsid w:val="00E702E0"/>
    <w:rsid w:val="00E7161C"/>
    <w:rsid w:val="00E734BF"/>
    <w:rsid w:val="00E76BF3"/>
    <w:rsid w:val="00E77CE4"/>
    <w:rsid w:val="00E84937"/>
    <w:rsid w:val="00E9616B"/>
    <w:rsid w:val="00EB0794"/>
    <w:rsid w:val="00EB0DC9"/>
    <w:rsid w:val="00EC24D6"/>
    <w:rsid w:val="00EC5B8F"/>
    <w:rsid w:val="00ED0ADF"/>
    <w:rsid w:val="00ED45C5"/>
    <w:rsid w:val="00ED7349"/>
    <w:rsid w:val="00EE04AF"/>
    <w:rsid w:val="00EE050C"/>
    <w:rsid w:val="00EE2F2A"/>
    <w:rsid w:val="00EE4238"/>
    <w:rsid w:val="00EE6679"/>
    <w:rsid w:val="00EF099F"/>
    <w:rsid w:val="00EF0B1E"/>
    <w:rsid w:val="00EF1D9D"/>
    <w:rsid w:val="00EF6E55"/>
    <w:rsid w:val="00F0462B"/>
    <w:rsid w:val="00F15D02"/>
    <w:rsid w:val="00F200C2"/>
    <w:rsid w:val="00F24373"/>
    <w:rsid w:val="00F25DAE"/>
    <w:rsid w:val="00F30418"/>
    <w:rsid w:val="00F41F26"/>
    <w:rsid w:val="00F44CE6"/>
    <w:rsid w:val="00F45A27"/>
    <w:rsid w:val="00F46D7D"/>
    <w:rsid w:val="00F60596"/>
    <w:rsid w:val="00F64DB1"/>
    <w:rsid w:val="00F67C37"/>
    <w:rsid w:val="00F726CF"/>
    <w:rsid w:val="00F73EDE"/>
    <w:rsid w:val="00F7767C"/>
    <w:rsid w:val="00F80096"/>
    <w:rsid w:val="00F90862"/>
    <w:rsid w:val="00F91BEC"/>
    <w:rsid w:val="00F971AA"/>
    <w:rsid w:val="00FA7035"/>
    <w:rsid w:val="00FA7816"/>
    <w:rsid w:val="00FB110C"/>
    <w:rsid w:val="00FB37E5"/>
    <w:rsid w:val="00FC1F56"/>
    <w:rsid w:val="00FC7619"/>
    <w:rsid w:val="00FD5CF6"/>
    <w:rsid w:val="00FE252A"/>
    <w:rsid w:val="00FE60F4"/>
    <w:rsid w:val="00FF080E"/>
    <w:rsid w:val="00FF2573"/>
    <w:rsid w:val="00FF2A56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D194C"/>
  <w15:docId w15:val="{B3ABCAAC-9D91-4387-A5FB-6274724C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4568"/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0B6"/>
    <w:pPr>
      <w:numPr>
        <w:numId w:val="3"/>
      </w:numPr>
      <w:spacing w:before="360" w:after="240" w:line="240" w:lineRule="auto"/>
      <w:outlineLvl w:val="0"/>
    </w:pPr>
    <w:rPr>
      <w:rFonts w:asciiTheme="minorHAnsi" w:eastAsia="Times New Roman" w:hAnsiTheme="minorHAnsi"/>
      <w:b/>
      <w:bCs/>
      <w:kern w:val="36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20B6"/>
    <w:pPr>
      <w:numPr>
        <w:ilvl w:val="1"/>
        <w:numId w:val="3"/>
      </w:numPr>
      <w:spacing w:before="360" w:after="240" w:line="240" w:lineRule="auto"/>
      <w:outlineLvl w:val="1"/>
    </w:pPr>
    <w:rPr>
      <w:rFonts w:asciiTheme="minorHAnsi" w:eastAsia="Times New Roman" w:hAnsiTheme="minorHAnsi" w:cstheme="minorHAnsi"/>
      <w:b/>
      <w:bCs/>
      <w:sz w:val="32"/>
      <w:szCs w:val="32"/>
      <w:lang w:val="en-US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A20B6"/>
    <w:pPr>
      <w:numPr>
        <w:ilvl w:val="2"/>
      </w:numPr>
      <w:spacing w:before="240"/>
      <w:outlineLvl w:val="2"/>
    </w:pPr>
    <w:rPr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E7161C"/>
    <w:pPr>
      <w:numPr>
        <w:ilvl w:val="3"/>
        <w:numId w:val="3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E7161C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E7161C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link w:val="Heading7Char"/>
    <w:uiPriority w:val="9"/>
    <w:unhideWhenUsed/>
    <w:qFormat/>
    <w:rsid w:val="00E7161C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E7161C"/>
    <w:pPr>
      <w:numPr>
        <w:ilvl w:val="7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7161C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0B6"/>
    <w:rPr>
      <w:rFonts w:eastAsia="Times New Roman" w:cs="Times New Roman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A20B6"/>
    <w:rPr>
      <w:rFonts w:eastAsia="Times New Roman" w:cstheme="minorHAns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A20B6"/>
    <w:rPr>
      <w:rFonts w:eastAsia="Times New Roman" w:cstheme="minorHAns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716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80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80C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0CF0"/>
    <w:rPr>
      <w:color w:val="800080"/>
      <w:u w:val="single"/>
    </w:rPr>
  </w:style>
  <w:style w:type="character" w:customStyle="1" w:styleId="apple-tab-span">
    <w:name w:val="apple-tab-span"/>
    <w:basedOn w:val="DefaultParagraphFont"/>
    <w:rsid w:val="00A80CF0"/>
  </w:style>
  <w:style w:type="paragraph" w:styleId="BalloonText">
    <w:name w:val="Balloon Text"/>
    <w:basedOn w:val="Normal"/>
    <w:link w:val="BalloonTextChar"/>
    <w:uiPriority w:val="99"/>
    <w:semiHidden/>
    <w:unhideWhenUsed/>
    <w:rsid w:val="00A8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F0"/>
    <w:rPr>
      <w:rFonts w:ascii="Tahoma" w:hAnsi="Tahoma" w:cs="Tahoma"/>
      <w:sz w:val="16"/>
      <w:szCs w:val="16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rsid w:val="00E716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716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716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716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7161C"/>
    <w:rPr>
      <w:rFonts w:ascii="Cambria" w:eastAsia="Times New Roman" w:hAnsi="Cambria" w:cs="Times New Roman"/>
      <w:i/>
      <w:iCs/>
      <w:color w:val="404040"/>
      <w:sz w:val="20"/>
      <w:szCs w:val="20"/>
      <w:lang w:val="ro-R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4568"/>
    <w:rPr>
      <w:rFonts w:ascii="Tahoma" w:eastAsia="Calibri" w:hAnsi="Tahoma" w:cs="Tahoma"/>
      <w:sz w:val="16"/>
      <w:szCs w:val="16"/>
      <w:lang w:val="ro-R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4568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245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2456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2456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51BBC"/>
    <w:pPr>
      <w:tabs>
        <w:tab w:val="left" w:pos="1540"/>
        <w:tab w:val="right" w:leader="dot" w:pos="9350"/>
      </w:tabs>
      <w:spacing w:after="100"/>
      <w:ind w:left="660"/>
    </w:pPr>
    <w:rPr>
      <w:rFonts w:eastAsia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124568"/>
    <w:pPr>
      <w:spacing w:after="100"/>
      <w:ind w:left="880"/>
    </w:pPr>
    <w:rPr>
      <w:rFonts w:eastAsia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124568"/>
    <w:pPr>
      <w:spacing w:after="100"/>
      <w:ind w:left="11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124568"/>
    <w:pPr>
      <w:spacing w:after="100"/>
      <w:ind w:left="1320"/>
    </w:pPr>
    <w:rPr>
      <w:rFonts w:eastAsia="Times New Roman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124568"/>
    <w:pPr>
      <w:spacing w:after="100"/>
      <w:ind w:left="1540"/>
    </w:pPr>
    <w:rPr>
      <w:rFonts w:eastAsia="Times New Roman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124568"/>
    <w:pPr>
      <w:spacing w:after="100"/>
      <w:ind w:left="1760"/>
    </w:pPr>
    <w:rPr>
      <w:rFonts w:eastAsia="Times New Roman"/>
      <w:lang w:val="en-US"/>
    </w:rPr>
  </w:style>
  <w:style w:type="table" w:customStyle="1" w:styleId="LightList-Accent11">
    <w:name w:val="Light List - Accent 11"/>
    <w:basedOn w:val="TableNormal"/>
    <w:uiPriority w:val="61"/>
    <w:rsid w:val="001245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1245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1245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124568"/>
    <w:pPr>
      <w:ind w:left="720"/>
      <w:contextualSpacing/>
    </w:pPr>
  </w:style>
  <w:style w:type="paragraph" w:customStyle="1" w:styleId="Normale1">
    <w:name w:val="Normale1"/>
    <w:basedOn w:val="Normal"/>
    <w:rsid w:val="00124568"/>
    <w:rPr>
      <w:rFonts w:eastAsia="MS PGothic" w:cs="Calibri"/>
      <w:color w:val="000000"/>
      <w:lang w:val="en-US" w:eastAsia="ja-JP"/>
    </w:rPr>
  </w:style>
  <w:style w:type="paragraph" w:customStyle="1" w:styleId="Normale11">
    <w:name w:val="Normale11"/>
    <w:basedOn w:val="Normal"/>
    <w:rsid w:val="00124568"/>
    <w:rPr>
      <w:rFonts w:eastAsia="MS PGothic" w:cs="Calibri"/>
      <w:color w:val="000000"/>
      <w:lang w:val="en-US" w:eastAsia="ja-JP"/>
    </w:rPr>
  </w:style>
  <w:style w:type="character" w:styleId="Emphasis">
    <w:name w:val="Emphasis"/>
    <w:basedOn w:val="DefaultParagraphFont"/>
    <w:uiPriority w:val="20"/>
    <w:qFormat/>
    <w:rsid w:val="00124568"/>
    <w:rPr>
      <w:b/>
      <w:bCs/>
      <w:i w:val="0"/>
      <w:iCs w:val="0"/>
    </w:rPr>
  </w:style>
  <w:style w:type="character" w:customStyle="1" w:styleId="st1">
    <w:name w:val="st1"/>
    <w:basedOn w:val="DefaultParagraphFont"/>
    <w:rsid w:val="00124568"/>
  </w:style>
  <w:style w:type="paragraph" w:styleId="HTMLPreformatted">
    <w:name w:val="HTML Preformatted"/>
    <w:basedOn w:val="Normal"/>
    <w:link w:val="HTMLPreformattedChar"/>
    <w:uiPriority w:val="99"/>
    <w:unhideWhenUsed/>
    <w:rsid w:val="00124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456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12456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F6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6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6462"/>
    <w:rPr>
      <w:rFonts w:ascii="Calibri" w:eastAsia="Calibri" w:hAnsi="Calibri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462"/>
    <w:rPr>
      <w:rFonts w:ascii="Calibri" w:eastAsia="Calibri" w:hAnsi="Calibri" w:cs="Times New Roman"/>
      <w:b/>
      <w:bCs/>
      <w:sz w:val="20"/>
      <w:szCs w:val="20"/>
      <w:lang w:val="ro-RO"/>
    </w:rPr>
  </w:style>
  <w:style w:type="paragraph" w:styleId="Caption">
    <w:name w:val="caption"/>
    <w:basedOn w:val="Normal"/>
    <w:next w:val="Normal"/>
    <w:uiPriority w:val="35"/>
    <w:unhideWhenUsed/>
    <w:qFormat/>
    <w:rsid w:val="0084684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671D4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DE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7B1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E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7B1"/>
    <w:rPr>
      <w:rFonts w:ascii="Calibri" w:eastAsia="Calibri" w:hAnsi="Calibri" w:cs="Times New Roman"/>
      <w:lang w:val="ro-RO"/>
    </w:rPr>
  </w:style>
  <w:style w:type="paragraph" w:styleId="Revision">
    <w:name w:val="Revision"/>
    <w:hidden/>
    <w:uiPriority w:val="99"/>
    <w:semiHidden/>
    <w:rsid w:val="00460875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6A23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23E1"/>
    <w:rPr>
      <w:rFonts w:ascii="Calibri" w:eastAsia="Calibri" w:hAnsi="Calibri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6A23E1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F46D7D"/>
    <w:rPr>
      <w:i/>
      <w:iCs/>
      <w:color w:val="4F81BD" w:themeColor="accent1"/>
    </w:rPr>
  </w:style>
  <w:style w:type="paragraph" w:styleId="NoSpacing">
    <w:name w:val="No Spacing"/>
    <w:uiPriority w:val="1"/>
    <w:qFormat/>
    <w:rsid w:val="00201378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C56F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6FDC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paragraph" w:styleId="Bibliography">
    <w:name w:val="Bibliography"/>
    <w:basedOn w:val="Normal"/>
    <w:next w:val="Normal"/>
    <w:uiPriority w:val="37"/>
    <w:unhideWhenUsed/>
    <w:rsid w:val="00E33D53"/>
  </w:style>
  <w:style w:type="paragraph" w:customStyle="1" w:styleId="H2020Text">
    <w:name w:val="H2020Text"/>
    <w:basedOn w:val="BodyText"/>
    <w:link w:val="H2020TextChar"/>
    <w:qFormat/>
    <w:rsid w:val="0015762E"/>
    <w:pPr>
      <w:spacing w:line="240" w:lineRule="auto"/>
    </w:pPr>
    <w:rPr>
      <w:rFonts w:ascii="Times New Roman" w:eastAsia="Times New Roman" w:hAnsi="Times New Roman"/>
      <w:szCs w:val="24"/>
      <w:lang w:val="en-GB" w:eastAsia="en-GB"/>
    </w:rPr>
  </w:style>
  <w:style w:type="character" w:customStyle="1" w:styleId="H2020TextChar">
    <w:name w:val="H2020Text Char"/>
    <w:link w:val="H2020Text"/>
    <w:locked/>
    <w:rsid w:val="0015762E"/>
    <w:rPr>
      <w:rFonts w:ascii="Times New Roman" w:eastAsia="Times New Roman" w:hAnsi="Times New Roman" w:cs="Times New Roman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576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762E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46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2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Jas16</b:Tag>
    <b:SourceType>Book</b:SourceType>
    <b:Guid>{6CF0E34F-9114-44A2-B703-1695D76A7F90}</b:Guid>
    <b:Author>
      <b:Author>
        <b:NameList>
          <b:Person>
            <b:Last>Jerald</b:Last>
            <b:First>Jason</b:First>
          </b:Person>
        </b:NameList>
      </b:Author>
    </b:Author>
    <b:Title>The VR Book: Human-Centered Design for Virtual Reality</b:Title>
    <b:Year>2016</b:Year>
    <b:City>New York</b:City>
    <b:Publisher>Association for Computing Machinery and Morgan &amp; Claypool</b:Publisher>
    <b:RefOrder>1</b:RefOrder>
  </b:Source>
  <b:Source>
    <b:Tag>Séb131</b:Tag>
    <b:SourceType>JournalArticle</b:SourceType>
    <b:Guid>{651F1B48-64D5-41DE-9EE0-3B5AA6396CB8}</b:Guid>
    <b:Author>
      <b:Author>
        <b:NameList>
          <b:Person>
            <b:Last>Cuendet</b:Last>
            <b:First>Sébastien</b:First>
          </b:Person>
          <b:Person>
            <b:Last>Bonnard</b:Last>
            <b:First>Quentin</b:First>
          </b:Person>
          <b:Person>
            <b:Last>Do-Lenh</b:Last>
            <b:First>Son</b:First>
          </b:Person>
          <b:Person>
            <b:Last>Dillenbourg</b:Last>
            <b:First>Pierre</b:First>
          </b:Person>
        </b:NameList>
      </b:Author>
    </b:Author>
    <b:Title>Designing augmented reality for the classroom</b:Title>
    <b:JournalName>Computers &amp; Education</b:JournalName>
    <b:Year>2013</b:Year>
    <b:Pages>557–569</b:Pages>
    <b:Volume>68</b:Volume>
    <b:RefOrder>2</b:RefOrder>
  </b:Source>
  <b:Source>
    <b:Tag>Mar141</b:Tag>
    <b:SourceType>JournalArticle</b:SourceType>
    <b:Guid>{3D5A460F-0BF0-4F9C-9ED8-5F44D611AF86}</b:Guid>
    <b:Author>
      <b:Author>
        <b:NameList>
          <b:Person>
            <b:Last>Santos</b:Last>
            <b:First>Marc</b:First>
            <b:Middle>Ericson C.</b:Middle>
          </b:Person>
          <b:Person>
            <b:Last>Chen</b:Last>
            <b:First>Angie</b:First>
          </b:Person>
          <b:Person>
            <b:Last>Taketomi</b:Last>
            <b:First>Takafumi</b:First>
          </b:Person>
          <b:Person>
            <b:Last>Yamamoto</b:Last>
            <b:First>Goshiro</b:First>
          </b:Person>
          <b:Person>
            <b:Last>Miyazaki</b:Last>
            <b:First>Jun</b:First>
          </b:Person>
          <b:Person>
            <b:Last>Kato</b:Last>
            <b:First>Hirokazu</b:First>
          </b:Person>
        </b:NameList>
      </b:Author>
    </b:Author>
    <b:Title>Augmented Reality Learning Experiences: Survey of Prototype Design and Evaluation</b:Title>
    <b:JournalName>IEEE Transactions on Learning Technologies</b:JournalName>
    <b:Year>2014</b:Year>
    <b:Pages>38-56</b:Pages>
    <b:Volume>7</b:Volume>
    <b:Issue>1</b:Issue>
    <b:RefOrder>3</b:RefOrder>
  </b:Source>
</b:Sources>
</file>

<file path=customXml/itemProps1.xml><?xml version="1.0" encoding="utf-8"?>
<ds:datastoreItem xmlns:ds="http://schemas.openxmlformats.org/officeDocument/2006/customXml" ds:itemID="{A64210D4-2514-464A-9BAE-3FB776D3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1881</Characters>
  <Application>Microsoft Macintosh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SIVECO Romania SA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dianan</dc:creator>
  <cp:lastModifiedBy>Diana Bogusevschi</cp:lastModifiedBy>
  <cp:revision>7</cp:revision>
  <cp:lastPrinted>2017-03-10T09:25:00Z</cp:lastPrinted>
  <dcterms:created xsi:type="dcterms:W3CDTF">2019-10-13T16:07:00Z</dcterms:created>
  <dcterms:modified xsi:type="dcterms:W3CDTF">2019-10-13T16:18:00Z</dcterms:modified>
</cp:coreProperties>
</file>